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9D" w:rsidRDefault="0059079D" w:rsidP="0059079D">
      <w:pPr>
        <w:pStyle w:val="a3"/>
        <w:jc w:val="both"/>
      </w:pPr>
      <w:r>
        <w:rPr>
          <w:b/>
          <w:bCs/>
          <w:i/>
          <w:iCs/>
        </w:rPr>
        <w:t>Решение принято – работа началась</w:t>
      </w:r>
    </w:p>
    <w:p w:rsidR="0059079D" w:rsidRDefault="0059079D" w:rsidP="0059079D">
      <w:pPr>
        <w:pStyle w:val="a3"/>
        <w:jc w:val="both"/>
      </w:pPr>
      <w:r>
        <w:t xml:space="preserve">   Сфера водоснабжения и водоотведения Миасса в 2007-м году находится на грани коллапса. Проблемы в этой сфере накапливались не один и не два года. Хроническое многолетнее недофинансирование из-за нехватки бюджетных средств. Постоянные перебои в водоснабжении из-за долгов перед поставщиками электроэнергии. И это ощущают на себе жители разных районов Миасса. Ветшают сети и оборудование, аварийные ситуации возникают практически каждый день, а у предприятия нет средств даже на необходимый ремонт.  За год в </w:t>
      </w:r>
      <w:proofErr w:type="spellStart"/>
      <w:r>
        <w:t>МУПе</w:t>
      </w:r>
      <w:proofErr w:type="spellEnd"/>
      <w:r>
        <w:t xml:space="preserve"> «</w:t>
      </w:r>
      <w:proofErr w:type="spellStart"/>
      <w:r>
        <w:t>Миассводоканал</w:t>
      </w:r>
      <w:proofErr w:type="spellEnd"/>
      <w:r>
        <w:t xml:space="preserve">» сменилось три директора, предшественник </w:t>
      </w:r>
      <w:proofErr w:type="spellStart"/>
      <w:r>
        <w:t>МУПа</w:t>
      </w:r>
      <w:proofErr w:type="spellEnd"/>
      <w:r>
        <w:t xml:space="preserve"> — банкрот, да и сам МУП находится на грани банкротства.</w:t>
      </w:r>
    </w:p>
    <w:p w:rsidR="0059079D" w:rsidRDefault="0059079D" w:rsidP="0059079D">
      <w:pPr>
        <w:pStyle w:val="a3"/>
        <w:jc w:val="both"/>
      </w:pPr>
      <w:r>
        <w:t>  И в этой ситуации частный инвестор – компания «Группа Коммунальные технологии» - начинает вкладывать средства в новое оборудование МУП «</w:t>
      </w:r>
      <w:proofErr w:type="spellStart"/>
      <w:r>
        <w:t>Миассводоканал</w:t>
      </w:r>
      <w:proofErr w:type="spellEnd"/>
      <w:r>
        <w:t xml:space="preserve">». На насосной станции № 7, обеспечивающей холодной водой верхнюю зону </w:t>
      </w:r>
      <w:proofErr w:type="spellStart"/>
      <w:r>
        <w:t>машгородка</w:t>
      </w:r>
      <w:proofErr w:type="spellEnd"/>
      <w:r>
        <w:t>, установлены три низковольтных частотных преобразователя. Уже за первые две недели работы приборов было отмечено снижение потребления электроэнергии на 30-50 процентов. Кроме того, прибор должен снизить аварийность сетей, поскольку он автоматически выбирает необходимый режим работы двигателя - ночью снижает мощность, а днем увеличивает.</w:t>
      </w:r>
    </w:p>
    <w:p w:rsidR="0059079D" w:rsidRDefault="0059079D" w:rsidP="0059079D">
      <w:pPr>
        <w:pStyle w:val="a3"/>
        <w:jc w:val="both"/>
      </w:pPr>
      <w:r>
        <w:t>   Вскоре, в октябре 2007-го, муниципальное предприятие "</w:t>
      </w:r>
      <w:proofErr w:type="spellStart"/>
      <w:r>
        <w:t>Миассводоканал</w:t>
      </w:r>
      <w:proofErr w:type="spellEnd"/>
      <w:r>
        <w:t>" приступило к замене железных трубопроводов на пластиковый водовод, более долговечный и надежный.</w:t>
      </w:r>
    </w:p>
    <w:p w:rsidR="0059079D" w:rsidRDefault="0059079D" w:rsidP="0059079D">
      <w:pPr>
        <w:pStyle w:val="a3"/>
        <w:jc w:val="both"/>
      </w:pPr>
      <w:r>
        <w:t xml:space="preserve">  И в конце октября 2007-го года Собрание депутатов, с подачи главы администрации </w:t>
      </w:r>
      <w:proofErr w:type="spellStart"/>
      <w:r>
        <w:t>Миасского</w:t>
      </w:r>
      <w:proofErr w:type="spellEnd"/>
      <w:r>
        <w:t xml:space="preserve"> городского округа Виктора </w:t>
      </w:r>
      <w:proofErr w:type="spellStart"/>
      <w:r>
        <w:t>Ардабьевского</w:t>
      </w:r>
      <w:proofErr w:type="spellEnd"/>
      <w:r>
        <w:t>, начинает рассматривать вопрос о перспективах "</w:t>
      </w:r>
      <w:proofErr w:type="spellStart"/>
      <w:r>
        <w:t>Миассводоканала</w:t>
      </w:r>
      <w:proofErr w:type="spellEnd"/>
      <w:r>
        <w:t xml:space="preserve">". Председатель Совета директоров ООО "Группа Коммунальные технологии" Станислав Ионов информирует депутатов о проведенном анализе состояния систем водоснабжения и водоотведения Миасса. Главный посыл его выступления: управление водным и канализационным хозяйством необходимо передавать частной компании во избежание коллапса этой жизненно важной для округа сферы. Износ водопроводных сетей составляет 87-90 процентов, канализационных - 80-85 процентов (критическим считается уже 70-процентный износ), суммарные потери воды - 42 процента. Дефицит средств «МВК» на тот момент составлял 92 миллиона рублей. Два его предшественника обанкротились, сам «МВК» находится на грани банкротства. </w:t>
      </w:r>
      <w:proofErr w:type="gramStart"/>
      <w:r>
        <w:t>Спасти ситуацию</w:t>
      </w:r>
      <w:proofErr w:type="gramEnd"/>
      <w:r>
        <w:t xml:space="preserve">, считает Станислав Ионов, может передача комплекса водоснабжения и водоотведения в управление частной компании при сохранении имущества в собственности округа. Этот путь обеспечит приток крупных инвестиций и позволит провести реконструкцию всего водного хозяйства. По такому пути пошла </w:t>
      </w:r>
      <w:proofErr w:type="spellStart"/>
      <w:r>
        <w:t>Сатка</w:t>
      </w:r>
      <w:proofErr w:type="spellEnd"/>
      <w:r>
        <w:t>, где ОАО "Энергосистемы" получили в управление комплекс водоснабжения и водоотведения в 2003 году.</w:t>
      </w:r>
    </w:p>
    <w:p w:rsidR="0059079D" w:rsidRDefault="0059079D" w:rsidP="0059079D">
      <w:pPr>
        <w:pStyle w:val="a3"/>
        <w:jc w:val="both"/>
      </w:pPr>
      <w:r>
        <w:rPr>
          <w:b/>
          <w:bCs/>
          <w:i/>
          <w:iCs/>
        </w:rPr>
        <w:t>Для справки</w:t>
      </w:r>
      <w:r>
        <w:rPr>
          <w:i/>
          <w:iCs/>
        </w:rPr>
        <w:t xml:space="preserve">:   ОАО «Энергосистемы» создано 26 декабря 2003 года как предприятие, являющееся единым поставщиком коммунальных ресурсов в </w:t>
      </w:r>
      <w:proofErr w:type="spellStart"/>
      <w:r>
        <w:rPr>
          <w:i/>
          <w:iCs/>
        </w:rPr>
        <w:t>Сатке</w:t>
      </w:r>
      <w:proofErr w:type="spellEnd"/>
      <w:r>
        <w:rPr>
          <w:i/>
          <w:iCs/>
        </w:rPr>
        <w:t>. Причем это было первое предприятие в России именно такой организационно-правовой формы, работающее в сфере водоснабжения. В 2007 году проводится подготовка к акционированию «</w:t>
      </w:r>
      <w:proofErr w:type="spellStart"/>
      <w:r>
        <w:rPr>
          <w:i/>
          <w:iCs/>
        </w:rPr>
        <w:t>Миассводоканала</w:t>
      </w:r>
      <w:proofErr w:type="spellEnd"/>
      <w:r>
        <w:rPr>
          <w:i/>
          <w:iCs/>
        </w:rPr>
        <w:t xml:space="preserve">» по схеме управления «Энергосистем». В конце 2009-го года создается ООО «Группа Коммунальные технологии» (сайт компании http://www.vodagroup.ru), межмуниципальный оператор </w:t>
      </w:r>
      <w:proofErr w:type="spellStart"/>
      <w:r>
        <w:rPr>
          <w:i/>
          <w:iCs/>
        </w:rPr>
        <w:t>водоканального</w:t>
      </w:r>
      <w:proofErr w:type="spellEnd"/>
      <w:r>
        <w:rPr>
          <w:i/>
          <w:iCs/>
        </w:rPr>
        <w:t xml:space="preserve"> хозяйства. И вскоре под его управление переходит и «Златоустовский водоканал». Сегодня </w:t>
      </w:r>
      <w:proofErr w:type="spellStart"/>
      <w:r>
        <w:rPr>
          <w:i/>
          <w:iCs/>
        </w:rPr>
        <w:lastRenderedPageBreak/>
        <w:t>ресурсоснабжающие</w:t>
      </w:r>
      <w:proofErr w:type="spellEnd"/>
      <w:r>
        <w:rPr>
          <w:i/>
          <w:iCs/>
        </w:rPr>
        <w:t xml:space="preserve"> предприятия, управляемые ООО «Группа Коммунальные технологии», предоставляют услуги почти 430 тысячам </w:t>
      </w:r>
      <w:proofErr w:type="spellStart"/>
      <w:r>
        <w:rPr>
          <w:i/>
          <w:iCs/>
        </w:rPr>
        <w:t>южноуральцев</w:t>
      </w:r>
      <w:proofErr w:type="spellEnd"/>
      <w:r>
        <w:rPr>
          <w:i/>
          <w:iCs/>
        </w:rPr>
        <w:t xml:space="preserve">. </w:t>
      </w:r>
    </w:p>
    <w:p w:rsidR="0059079D" w:rsidRDefault="0059079D" w:rsidP="0059079D">
      <w:pPr>
        <w:pStyle w:val="a3"/>
        <w:jc w:val="both"/>
      </w:pPr>
      <w:r>
        <w:rPr>
          <w:i/>
          <w:iCs/>
        </w:rPr>
        <w:t xml:space="preserve"> Компания успешно переняла опыт работы ведущих коммунальных предприятий Чехии, а также успешно сочетает его с самыми передовыми технологиями управления, современным оборудованием и техникой, с эффективным использованием природных ресурсов. Шаг за шагом «Группа Коммунальные технологии» становится ведущим межмуниципальным оператором ВКХ в Уральском федеральном округе.  </w:t>
      </w:r>
    </w:p>
    <w:p w:rsidR="0059079D" w:rsidRDefault="0059079D" w:rsidP="0059079D">
      <w:pPr>
        <w:pStyle w:val="a3"/>
        <w:jc w:val="both"/>
      </w:pPr>
      <w:r>
        <w:t xml:space="preserve">В «МВК»  "Группа Коммунальные технологии"  уже вложила около 11 миллионов рублей, </w:t>
      </w:r>
      <w:proofErr w:type="gramStart"/>
      <w:r>
        <w:t>установив на 18 объектах частотные преобразователи для экономии</w:t>
      </w:r>
      <w:proofErr w:type="gramEnd"/>
      <w:r>
        <w:t xml:space="preserve"> электроэнергии. Как отметил Станислав Ионов, для предприятия это коммерческий риск, ведь вопрос о передаче «</w:t>
      </w:r>
      <w:proofErr w:type="spellStart"/>
      <w:r>
        <w:t>Миассводоканала</w:t>
      </w:r>
      <w:proofErr w:type="spellEnd"/>
      <w:r>
        <w:t>» в управление "Группы Коммунальные технологии"  не решен.</w:t>
      </w:r>
    </w:p>
    <w:p w:rsidR="0059079D" w:rsidRDefault="0059079D" w:rsidP="0059079D">
      <w:pPr>
        <w:pStyle w:val="a3"/>
        <w:jc w:val="both"/>
      </w:pPr>
      <w:r>
        <w:t xml:space="preserve">  Депутаты Собрания </w:t>
      </w:r>
      <w:proofErr w:type="spellStart"/>
      <w:r>
        <w:t>Миасского</w:t>
      </w:r>
      <w:proofErr w:type="spellEnd"/>
      <w:r>
        <w:t xml:space="preserve"> городского округа не торопятся с принятием решения: тщательно обсуждают в комиссиях, изучают опыт работы в </w:t>
      </w:r>
      <w:proofErr w:type="spellStart"/>
      <w:r>
        <w:t>Сатке</w:t>
      </w:r>
      <w:proofErr w:type="spellEnd"/>
      <w:r>
        <w:t>.</w:t>
      </w:r>
    </w:p>
    <w:p w:rsidR="0059079D" w:rsidRDefault="0059079D" w:rsidP="0059079D">
      <w:pPr>
        <w:pStyle w:val="a3"/>
        <w:jc w:val="both"/>
      </w:pPr>
      <w:r>
        <w:t>И 29 ноября 2007 года решением сессии Собрания депутатов по предложению администрации округа создается открытое акционерное общество «</w:t>
      </w:r>
      <w:proofErr w:type="spellStart"/>
      <w:r>
        <w:t>Миассводоканал</w:t>
      </w:r>
      <w:proofErr w:type="spellEnd"/>
      <w:r>
        <w:t>», в котором муниципалитету принадлежит 25 процентов плюс одна акция.</w:t>
      </w:r>
    </w:p>
    <w:p w:rsidR="0059079D" w:rsidRDefault="0059079D" w:rsidP="0059079D">
      <w:pPr>
        <w:pStyle w:val="a3"/>
        <w:jc w:val="both"/>
      </w:pPr>
      <w:r>
        <w:t>Начинается техническое переоснащение предприятия, ведется разработка инвестиционной программы.</w:t>
      </w:r>
    </w:p>
    <w:p w:rsidR="0059079D" w:rsidRDefault="0059079D" w:rsidP="0059079D">
      <w:pPr>
        <w:pStyle w:val="a3"/>
        <w:jc w:val="both"/>
      </w:pPr>
      <w:r>
        <w:t>В августе 2009-го года речь уже идет о результатах реализации первого этапа инвестиционной программы "</w:t>
      </w:r>
      <w:proofErr w:type="spellStart"/>
      <w:r>
        <w:t>Миассводоканала</w:t>
      </w:r>
      <w:proofErr w:type="spellEnd"/>
      <w:r>
        <w:t xml:space="preserve">" - ведется установка нового оборудования. В ее рамках подготовлен проект и получено положительное заключение </w:t>
      </w:r>
      <w:proofErr w:type="spellStart"/>
      <w:r>
        <w:t>Главгосэкспертизы</w:t>
      </w:r>
      <w:proofErr w:type="spellEnd"/>
      <w:r>
        <w:t xml:space="preserve"> на реконструкцию трех насосных станций - № 3, 4 и 5.</w:t>
      </w:r>
    </w:p>
    <w:p w:rsidR="0059079D" w:rsidRDefault="0059079D" w:rsidP="0059079D">
      <w:pPr>
        <w:pStyle w:val="a3"/>
        <w:jc w:val="both"/>
      </w:pPr>
      <w:r>
        <w:t>Работы начаты с четвертой, которая обслуживает южную и центральную части города. На КНС-2 заменен агрегат - установлен новый насос, который изготовлен в Швеции. Его стоимость - 12 миллионов рублей. Новый насос, пожалуй, самое современное оборудование в данном сегменте продукции, позволяет экономить электроэнергию в четыре раза. Кроме того, он обеспечивает плавный пуск и остановку системы. А это значительно снижает гидравлические удары в сетях. В целом новое оборудование повышает надежность работы всей системы, неизмеримо возрастает и экологическая безопасность.</w:t>
      </w:r>
    </w:p>
    <w:p w:rsidR="0059079D" w:rsidRDefault="0059079D" w:rsidP="0059079D">
      <w:pPr>
        <w:pStyle w:val="a3"/>
        <w:jc w:val="both"/>
      </w:pPr>
      <w:r>
        <w:t>Инвестиционная программа предусматривает реконструкцию трех станций. Проекты уже подготовлены. В этом случае только первый этап реконструкции даст экономию электроэнергии около миллиона рублей в месяц. Общая стоимость - 31 миллион рублей.</w:t>
      </w:r>
    </w:p>
    <w:p w:rsidR="0059079D" w:rsidRDefault="0059079D" w:rsidP="0059079D">
      <w:pPr>
        <w:pStyle w:val="a3"/>
        <w:jc w:val="both"/>
      </w:pPr>
      <w:r>
        <w:t xml:space="preserve">Ремонт на очистных сооружениях в поселке </w:t>
      </w:r>
      <w:proofErr w:type="spellStart"/>
      <w:r>
        <w:t>Селянкино</w:t>
      </w:r>
      <w:proofErr w:type="spellEnd"/>
      <w:r>
        <w:t xml:space="preserve"> - первичных отстойниках - выполнен на сумму почти в два миллиона рублей. По словам специалистов, отстойники уже не просто требовали ремонта, они фактически вышли из строя. А без них - прямое нарушение технологии очистки.</w:t>
      </w:r>
    </w:p>
    <w:p w:rsidR="0059079D" w:rsidRDefault="0059079D" w:rsidP="0059079D">
      <w:pPr>
        <w:pStyle w:val="a3"/>
        <w:jc w:val="both"/>
      </w:pPr>
      <w:r>
        <w:t>В 2011-м году запущены в работу новые песколовки на очистных сооружениях Миасса. Тем самым продолжена реконструкция очистных сооружений водоотведения, которую «</w:t>
      </w:r>
      <w:proofErr w:type="spellStart"/>
      <w:r>
        <w:t>Миассводоканал</w:t>
      </w:r>
      <w:proofErr w:type="spellEnd"/>
      <w:r>
        <w:t xml:space="preserve">» начал активно проводить с 2008 года. Тогда были выполнены большие </w:t>
      </w:r>
      <w:r>
        <w:lastRenderedPageBreak/>
        <w:t xml:space="preserve">объемы ремонтных работ на отстойниках и </w:t>
      </w:r>
      <w:proofErr w:type="spellStart"/>
      <w:r>
        <w:t>аэротенках</w:t>
      </w:r>
      <w:proofErr w:type="spellEnd"/>
      <w:r>
        <w:t>, после чего эффективность очистки стоков возросла до 94–98 процентов.</w:t>
      </w:r>
    </w:p>
    <w:p w:rsidR="0059079D" w:rsidRDefault="0059079D" w:rsidP="0059079D">
      <w:pPr>
        <w:pStyle w:val="a3"/>
        <w:jc w:val="both"/>
      </w:pPr>
      <w:r>
        <w:t xml:space="preserve">Однако проект реконструкции очистных сооружений Миасса предусматривает замену и модернизацию старых песколовок. Песколовки служат с момента строительства </w:t>
      </w:r>
      <w:proofErr w:type="gramStart"/>
      <w:r>
        <w:t>очистных</w:t>
      </w:r>
      <w:proofErr w:type="gramEnd"/>
      <w:r>
        <w:t xml:space="preserve"> — больше полувека. А поскольку они обеспечивают механическую очистку стоков, от их работы зависит весь дальнейший результат.</w:t>
      </w:r>
    </w:p>
    <w:p w:rsidR="0059079D" w:rsidRDefault="0059079D" w:rsidP="0059079D">
      <w:pPr>
        <w:pStyle w:val="a3"/>
        <w:jc w:val="both"/>
      </w:pPr>
      <w:r>
        <w:t>Изначально песколовки были выполнены из железобетона, но при эксплуатации оказалось, что он довольно быстро истирается под воздействием сточной воды с песком. Поэтому руководством «</w:t>
      </w:r>
      <w:proofErr w:type="spellStart"/>
      <w:r>
        <w:t>Миассводоканала</w:t>
      </w:r>
      <w:proofErr w:type="spellEnd"/>
      <w:r>
        <w:t xml:space="preserve">» принято решение использовать нержавеющую сталь — она более долговечна. Причем сделали из «нержавейки» </w:t>
      </w:r>
      <w:proofErr w:type="gramStart"/>
      <w:r>
        <w:t>не</w:t>
      </w:r>
      <w:proofErr w:type="gramEnd"/>
      <w:r>
        <w:t xml:space="preserve"> только сами песколовки, но и желоба подводящих каналов и все элементы, находящиеся внутри сооружений. </w:t>
      </w:r>
      <w:proofErr w:type="gramStart"/>
      <w:r>
        <w:t>Кроме того, металлические трубы заменили на полиэтиленовые, поскольку этот материал более устойчив к воздействию агрессивной среды.</w:t>
      </w:r>
      <w:proofErr w:type="gramEnd"/>
    </w:p>
    <w:p w:rsidR="0059079D" w:rsidRDefault="0059079D" w:rsidP="0059079D">
      <w:pPr>
        <w:pStyle w:val="a3"/>
        <w:jc w:val="both"/>
      </w:pPr>
      <w:r>
        <w:t>Все работы выполнены на средства предприятия: было выделено 9 миллионов рублей. Уже сейчас специалисты «</w:t>
      </w:r>
      <w:proofErr w:type="spellStart"/>
      <w:r>
        <w:t>Миассводоканала</w:t>
      </w:r>
      <w:proofErr w:type="spellEnd"/>
      <w:r>
        <w:t>» фиксируют, что показатели механической очистки стоков улучшились. По данным лабораторного контроля, вода в реке Миасс выше очистных сооружений гораздо грязнее, чем после них.</w:t>
      </w:r>
    </w:p>
    <w:p w:rsidR="0059079D" w:rsidRDefault="0059079D" w:rsidP="0059079D">
      <w:pPr>
        <w:pStyle w:val="a3"/>
        <w:jc w:val="both"/>
      </w:pPr>
      <w:r>
        <w:t>ОАО «</w:t>
      </w:r>
      <w:proofErr w:type="spellStart"/>
      <w:r>
        <w:t>Миассводоканал</w:t>
      </w:r>
      <w:proofErr w:type="spellEnd"/>
      <w:r>
        <w:t xml:space="preserve">» продолжит реконструкцию системы водоотведения </w:t>
      </w:r>
      <w:proofErr w:type="spellStart"/>
      <w:r>
        <w:t>Миасского</w:t>
      </w:r>
      <w:proofErr w:type="spellEnd"/>
      <w:r>
        <w:t xml:space="preserve"> городского округа в рамках исполнения инвестиционной программы «Развитие и модернизация объектов водоснабжения и водоотведения </w:t>
      </w:r>
      <w:proofErr w:type="spellStart"/>
      <w:r>
        <w:t>Миасского</w:t>
      </w:r>
      <w:proofErr w:type="spellEnd"/>
      <w:r>
        <w:t xml:space="preserve"> городского округа на 2008—2013 г.г.». В планах — реконструкция КНС-5 (поселок Тургояк), подрядная организация определена, договор на выполнение работ заключен. Здесь будет установлено современное насосное и электрооборудование. Подобная реконструкция была проведена три года назад на КНС-4. В итоге потребление электроэнергии снизилось в четыре раза. Объем финансирования составляет 47 миллионов рублей. Планируется, что модернизированная канализационная станция будет сдана в эксплуатацию в июне следующего года.</w:t>
      </w:r>
    </w:p>
    <w:p w:rsidR="0059079D" w:rsidRDefault="0059079D" w:rsidP="0059079D">
      <w:pPr>
        <w:pStyle w:val="a3"/>
        <w:jc w:val="both"/>
      </w:pPr>
      <w:r>
        <w:t>Долгосрочная инвестиционная программа ОАО «</w:t>
      </w:r>
      <w:proofErr w:type="spellStart"/>
      <w:r>
        <w:t>Миассводоканал</w:t>
      </w:r>
      <w:proofErr w:type="spellEnd"/>
      <w:r>
        <w:t xml:space="preserve">» предусматривает и строительство второй нитки </w:t>
      </w:r>
      <w:proofErr w:type="spellStart"/>
      <w:r>
        <w:t>Иремельского</w:t>
      </w:r>
      <w:proofErr w:type="spellEnd"/>
      <w:r>
        <w:t xml:space="preserve"> водовода. Только это позволяет решить вопрос стабильного водоснабжения Миасса.  Серьезно повысится и качество подаваемой в дома </w:t>
      </w:r>
      <w:proofErr w:type="spellStart"/>
      <w:r>
        <w:t>миасцев</w:t>
      </w:r>
      <w:proofErr w:type="spellEnd"/>
      <w:r>
        <w:t xml:space="preserve"> воды. А вот вредное воздействие на экологическую обстановку - снизится. Благодаря запланированной реконструкции очистных сооружений город будет сбрасывать только полностью очищенные стоки. Запланирована и замена сетей.</w:t>
      </w:r>
    </w:p>
    <w:p w:rsidR="0059079D" w:rsidRDefault="0059079D" w:rsidP="0059079D">
      <w:pPr>
        <w:pStyle w:val="a3"/>
        <w:jc w:val="both"/>
      </w:pPr>
      <w:r>
        <w:t>Финансирование программы предполагается из бюджетов всех уровней - федерального, областного, городского - и средств инвестора.</w:t>
      </w:r>
    </w:p>
    <w:p w:rsidR="0059079D" w:rsidRDefault="0059079D" w:rsidP="0059079D">
      <w:pPr>
        <w:pStyle w:val="a3"/>
        <w:jc w:val="both"/>
      </w:pPr>
    </w:p>
    <w:p w:rsidR="0059079D" w:rsidRDefault="0059079D" w:rsidP="0059079D">
      <w:pPr>
        <w:pStyle w:val="a3"/>
        <w:jc w:val="both"/>
      </w:pPr>
      <w:r>
        <w:rPr>
          <w:b/>
          <w:bCs/>
        </w:rPr>
        <w:t>Первые итоги уже можно подводить</w:t>
      </w:r>
    </w:p>
    <w:p w:rsidR="0059079D" w:rsidRDefault="0059079D" w:rsidP="0059079D">
      <w:pPr>
        <w:pStyle w:val="a3"/>
        <w:jc w:val="both"/>
      </w:pPr>
      <w:r>
        <w:t>   Опыт работы группы компаний «Группа Коммунальные технологии» по привлечению частных инвестиций в коммунальную сферу малых городов – уникален для России. И этот опыт показывает, что выбранный путь развития,  то есть  создание предприятия с частным капиталом и блокирующим пакетом акций муниципалитета, позволяет вывести предприятие из кризиса, позволяет развивать эту сферу.</w:t>
      </w:r>
    </w:p>
    <w:p w:rsidR="0059079D" w:rsidRDefault="0059079D" w:rsidP="0059079D">
      <w:pPr>
        <w:pStyle w:val="a3"/>
        <w:jc w:val="both"/>
      </w:pPr>
      <w:r>
        <w:lastRenderedPageBreak/>
        <w:t>   Когда в 2007-м году решался вопрос о судьбе «</w:t>
      </w:r>
      <w:proofErr w:type="spellStart"/>
      <w:r>
        <w:t>Миассводоканала</w:t>
      </w:r>
      <w:proofErr w:type="spellEnd"/>
      <w:r>
        <w:t>», у предприятия не было внятной тарифной политики и четкого руководства. А элементарным энергосбережением просто пренебрегали. В структуре расходов предприятия расходы на электроэнергию составляли 48 процентов! Сейчас, спустя четыре года, - это 21 процент. В ресурсосберегающее оборудование вложено около 22 миллионов рублей. Более того, ОАО «</w:t>
      </w:r>
      <w:proofErr w:type="spellStart"/>
      <w:r>
        <w:t>Миассводоканал</w:t>
      </w:r>
      <w:proofErr w:type="spellEnd"/>
      <w:r>
        <w:t>» взял на себя  30 миллионов долга своего предшественника – муниципального предприятия. И этот долг благополучно погашен.</w:t>
      </w:r>
    </w:p>
    <w:p w:rsidR="0059079D" w:rsidRDefault="0059079D" w:rsidP="0059079D">
      <w:pPr>
        <w:pStyle w:val="a3"/>
        <w:jc w:val="both"/>
      </w:pPr>
      <w:r>
        <w:t>  В 2007-м году убытки предприятия составили 19 миллионов рублей, в 2008-м – 11 миллионов, а вот по итогам 2010 года получена прибыль в три миллиона. Повышена зарплата почти в два раза.  </w:t>
      </w:r>
    </w:p>
    <w:p w:rsidR="0059079D" w:rsidRDefault="0059079D" w:rsidP="0059079D">
      <w:pPr>
        <w:pStyle w:val="a3"/>
        <w:jc w:val="both"/>
      </w:pPr>
      <w:r>
        <w:t>   Проведена большая работа по сертификации ОАО «</w:t>
      </w:r>
      <w:proofErr w:type="spellStart"/>
      <w:r>
        <w:t>Миассводоканал</w:t>
      </w:r>
      <w:proofErr w:type="spellEnd"/>
      <w:r>
        <w:t>». В ноябре 2011 года аудиторы компании «Русский регистр» выдали сертификаты ИСО 9001:2008 (стандарт менеджмента качества), ИСО 14001:2004 (экологический менеджмент) и OHSAS 18001:2007 (система менеджмента профессиональной безопасности и здоровья).</w:t>
      </w:r>
    </w:p>
    <w:p w:rsidR="0059079D" w:rsidRDefault="0059079D" w:rsidP="0059079D">
      <w:pPr>
        <w:pStyle w:val="a3"/>
        <w:jc w:val="both"/>
      </w:pPr>
      <w:r>
        <w:t xml:space="preserve">   Сертификацию прошли и остальные предприятия, находящиеся под управлением межмуниципального оператора </w:t>
      </w:r>
      <w:proofErr w:type="spellStart"/>
      <w:r>
        <w:t>водоканального</w:t>
      </w:r>
      <w:proofErr w:type="spellEnd"/>
      <w:r>
        <w:t xml:space="preserve"> хозяйства «Группа Коммунальные технологии». «Водоканал» Златоуста, как и </w:t>
      </w:r>
      <w:proofErr w:type="spellStart"/>
      <w:r>
        <w:t>миасский</w:t>
      </w:r>
      <w:proofErr w:type="spellEnd"/>
      <w:r>
        <w:t xml:space="preserve">, прошел внешний аудит впервые, получив такие же сертификаты. А вот «Энергосистемы» </w:t>
      </w:r>
      <w:proofErr w:type="spellStart"/>
      <w:r>
        <w:t>Сатки</w:t>
      </w:r>
      <w:proofErr w:type="spellEnd"/>
      <w:r>
        <w:t xml:space="preserve"> выдержали проверку аудиторов уже во второй раз. Кроме того, холдинг как единый объект получил сертификат интегрированной системы менеджмента.</w:t>
      </w:r>
    </w:p>
    <w:p w:rsidR="0059079D" w:rsidRDefault="0059079D" w:rsidP="0059079D">
      <w:pPr>
        <w:pStyle w:val="a3"/>
        <w:jc w:val="both"/>
      </w:pPr>
      <w:r>
        <w:t>  А ведь сертификация – это совершенствование всех рабочих процессов, создание эффективной системы управления и прозрачной отчетности. Это, в конечном счете, улучшает качество обслуживания населения.</w:t>
      </w:r>
    </w:p>
    <w:p w:rsidR="00956D3F" w:rsidRDefault="00956D3F"/>
    <w:sectPr w:rsidR="00956D3F" w:rsidSect="0095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79D"/>
    <w:rsid w:val="0059079D"/>
    <w:rsid w:val="00956D3F"/>
    <w:rsid w:val="0098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1621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 Владимир</dc:creator>
  <cp:keywords/>
  <dc:description/>
  <cp:lastModifiedBy>Грязев Владимир</cp:lastModifiedBy>
  <cp:revision>2</cp:revision>
  <dcterms:created xsi:type="dcterms:W3CDTF">2014-05-22T08:15:00Z</dcterms:created>
  <dcterms:modified xsi:type="dcterms:W3CDTF">2014-05-22T08:15:00Z</dcterms:modified>
</cp:coreProperties>
</file>